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Pr="00150FBA" w:rsidRDefault="009A28A2" w:rsidP="009A28A2">
      <w:pPr>
        <w:rPr>
          <w:rFonts w:ascii="Verdana" w:hAnsi="Verdana" w:cs="Times New Roman (Body CS)"/>
          <w:sz w:val="20"/>
          <w:szCs w:val="20"/>
        </w:rPr>
      </w:pPr>
    </w:p>
    <w:p w14:paraId="426D7BC0" w14:textId="78F3F6E0"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04766C93-6D5D-4F72-906B-5B3A38118326}"/>
        <w:text/>
      </w:sdtPr>
      <w:sdtEndPr/>
      <w:sdtContent>
        <w:p w14:paraId="7D313D81" w14:textId="75F8A7D6" w:rsidR="00DE1215" w:rsidRPr="000D067B" w:rsidRDefault="00E22E96"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04766C93-6D5D-4F72-906B-5B3A38118326}"/>
        <w:text/>
      </w:sdtPr>
      <w:sdtEndPr/>
      <w:sdtContent>
        <w:p w14:paraId="65116603" w14:textId="60E6AB49" w:rsidR="00DE1215" w:rsidRPr="000D067B" w:rsidRDefault="00E22E96"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5AB33220" w:rsidR="00DE1215" w:rsidRPr="000D067B" w:rsidRDefault="0047161E"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04766C93-6D5D-4F72-906B-5B3A38118326}"/>
          <w:text/>
        </w:sdtPr>
        <w:sdtEndPr/>
        <w:sdtContent>
          <w:r w:rsidR="00E22E96">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04766C93-6D5D-4F72-906B-5B3A38118326}"/>
          <w:text/>
        </w:sdtPr>
        <w:sdtEndPr/>
        <w:sdtContent>
          <w:r w:rsidR="00E22E96">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04766C93-6D5D-4F72-906B-5B3A38118326}"/>
            <w:text/>
          </w:sdtPr>
          <w:sdtEndPr/>
          <w:sdtContent>
            <w:tc>
              <w:tcPr>
                <w:tcW w:w="4814" w:type="dxa"/>
              </w:tcPr>
              <w:p w14:paraId="380D0E10" w14:textId="190ED23D" w:rsidR="00DE1215" w:rsidRPr="000D067B" w:rsidRDefault="00E22E96"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53FF17D9"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04766C93-6D5D-4F72-906B-5B3A38118326}"/>
                <w:text/>
              </w:sdtPr>
              <w:sdtEndPr/>
              <w:sdtContent>
                <w:r w:rsidR="0047161E">
                  <w:rPr>
                    <w:rFonts w:ascii="Verdana" w:hAnsi="Verdana"/>
                    <w:sz w:val="20"/>
                    <w:szCs w:val="20"/>
                  </w:rPr>
                  <w:t>11-4/24/1651</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p w14:paraId="634E7D51" w14:textId="77777777" w:rsidR="00E22E96" w:rsidRDefault="00E22E96" w:rsidP="00E22E96">
      <w:pPr>
        <w:spacing w:after="0"/>
        <w:rPr>
          <w:rFonts w:ascii="Verdana" w:eastAsia="Calibri" w:hAnsi="Verdana" w:cs="Times New Roman"/>
          <w:color w:val="000000" w:themeColor="text1"/>
          <w:sz w:val="20"/>
          <w:szCs w:val="20"/>
        </w:rPr>
      </w:pPr>
    </w:p>
    <w:p w14:paraId="337A38FA" w14:textId="77777777" w:rsidR="00E22E96" w:rsidRPr="000D067B" w:rsidRDefault="00E22E96" w:rsidP="00E22E96">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E22E96" w:rsidRPr="000D067B" w14:paraId="21DE97D7" w14:textId="77777777" w:rsidTr="001347FF">
        <w:tc>
          <w:tcPr>
            <w:tcW w:w="5524" w:type="dxa"/>
          </w:tcPr>
          <w:p w14:paraId="552A79BF" w14:textId="72E88BBC" w:rsidR="00E22E96" w:rsidRPr="000D067B" w:rsidRDefault="00E22E96" w:rsidP="001347FF">
            <w:pPr>
              <w:rPr>
                <w:rFonts w:ascii="Verdana" w:eastAsia="Calibri" w:hAnsi="Verdana" w:cs="Times New Roman"/>
                <w:b/>
                <w:color w:val="000000" w:themeColor="text1"/>
                <w:sz w:val="20"/>
                <w:szCs w:val="20"/>
              </w:rPr>
            </w:pPr>
            <w:r>
              <w:rPr>
                <w:rFonts w:ascii="Verdana" w:eastAsia="Calibri" w:hAnsi="Verdana" w:cs="Times New Roman"/>
                <w:b/>
                <w:color w:val="000000" w:themeColor="text1"/>
                <w:sz w:val="20"/>
                <w:szCs w:val="20"/>
              </w:rPr>
              <w:t>GBER teatise esitamine meetmes</w:t>
            </w:r>
            <w:r w:rsidRPr="00D01988">
              <w:rPr>
                <w:rFonts w:ascii="Verdana" w:eastAsia="Calibri" w:hAnsi="Verdana" w:cs="Times New Roman"/>
                <w:b/>
                <w:color w:val="000000" w:themeColor="text1"/>
                <w:sz w:val="20"/>
                <w:szCs w:val="20"/>
              </w:rPr>
              <w:t xml:space="preserve"> "</w:t>
            </w:r>
            <w:r w:rsidRPr="00E22E96">
              <w:rPr>
                <w:rFonts w:ascii="Verdana" w:hAnsi="Verdana"/>
                <w:b/>
                <w:sz w:val="20"/>
                <w:szCs w:val="20"/>
              </w:rPr>
              <w:t>Ettevõtja rakendusuuringute toetus (2024 muutmine)</w:t>
            </w:r>
            <w:r>
              <w:rPr>
                <w:rFonts w:ascii="Verdana" w:eastAsia="Calibri" w:hAnsi="Verdana" w:cs="Times New Roman"/>
                <w:b/>
                <w:color w:val="000000" w:themeColor="text1"/>
                <w:sz w:val="20"/>
                <w:szCs w:val="20"/>
              </w:rPr>
              <w:t>“</w:t>
            </w:r>
          </w:p>
        </w:tc>
        <w:tc>
          <w:tcPr>
            <w:tcW w:w="4814" w:type="dxa"/>
          </w:tcPr>
          <w:p w14:paraId="598D6EC0" w14:textId="77777777" w:rsidR="00E22E96" w:rsidRPr="000D067B" w:rsidRDefault="00E22E96" w:rsidP="001347FF">
            <w:pPr>
              <w:rPr>
                <w:rFonts w:ascii="Verdana" w:eastAsia="Calibri" w:hAnsi="Verdana" w:cs="Times New Roman"/>
                <w:color w:val="000000" w:themeColor="text1"/>
                <w:sz w:val="20"/>
                <w:szCs w:val="20"/>
              </w:rPr>
            </w:pPr>
          </w:p>
        </w:tc>
      </w:tr>
    </w:tbl>
    <w:p w14:paraId="7373CFA5" w14:textId="77777777" w:rsidR="00E22E96" w:rsidRPr="000D067B" w:rsidRDefault="00E22E96" w:rsidP="00E22E96">
      <w:pPr>
        <w:spacing w:after="0"/>
        <w:rPr>
          <w:rFonts w:ascii="Verdana" w:eastAsia="Calibri" w:hAnsi="Verdana" w:cs="Times New Roman"/>
          <w:color w:val="000000" w:themeColor="text1"/>
          <w:sz w:val="20"/>
          <w:szCs w:val="20"/>
        </w:rPr>
      </w:pPr>
    </w:p>
    <w:p w14:paraId="3CF1E427" w14:textId="77777777" w:rsidR="00E22E96" w:rsidRPr="000D067B" w:rsidRDefault="00E22E96" w:rsidP="00E22E96">
      <w:pPr>
        <w:spacing w:after="0"/>
        <w:rPr>
          <w:rFonts w:ascii="Verdana" w:eastAsia="Calibri" w:hAnsi="Verdana" w:cs="Times New Roman"/>
          <w:color w:val="000000" w:themeColor="text1"/>
          <w:sz w:val="20"/>
          <w:szCs w:val="20"/>
        </w:rPr>
      </w:pPr>
    </w:p>
    <w:p w14:paraId="26CA85B6" w14:textId="77777777" w:rsidR="00E22E96" w:rsidRPr="000D067B" w:rsidRDefault="00E22E96" w:rsidP="00E22E96">
      <w:pPr>
        <w:spacing w:after="0"/>
        <w:rPr>
          <w:rFonts w:ascii="Verdana" w:eastAsia="Calibri" w:hAnsi="Verdana" w:cs="Times New Roman"/>
          <w:color w:val="000000" w:themeColor="text1"/>
          <w:sz w:val="20"/>
          <w:szCs w:val="20"/>
        </w:rPr>
      </w:pPr>
    </w:p>
    <w:p w14:paraId="1C2B96E2" w14:textId="180A55CA" w:rsidR="00E22E96" w:rsidRPr="00AA74FF" w:rsidRDefault="00E22E96" w:rsidP="00E22E96">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ab/>
      </w:r>
    </w:p>
    <w:p w14:paraId="4F4828D4" w14:textId="2CC5AA9A" w:rsidR="00E22E96" w:rsidRPr="00AA74FF" w:rsidRDefault="00E22E96" w:rsidP="00E22E96">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Käesolevaga esitame Teile vastavalt Konkurentsiseaduse §-le 34</w:t>
      </w:r>
      <w:r w:rsidRPr="00AA74FF">
        <w:rPr>
          <w:rFonts w:ascii="Verdana" w:eastAsia="Calibri" w:hAnsi="Verdana" w:cs="Times New Roman"/>
          <w:color w:val="000000" w:themeColor="text1"/>
          <w:sz w:val="20"/>
          <w:szCs w:val="20"/>
          <w:vertAlign w:val="superscript"/>
        </w:rPr>
        <w:t>2</w:t>
      </w:r>
      <w:r w:rsidRPr="00AA74FF">
        <w:rPr>
          <w:rFonts w:ascii="Verdana" w:eastAsia="Calibri" w:hAnsi="Verdana" w:cs="Times New Roman"/>
          <w:color w:val="000000" w:themeColor="text1"/>
          <w:sz w:val="20"/>
          <w:szCs w:val="20"/>
        </w:rPr>
        <w:t xml:space="preserve"> Euroopa Komisjonile esitamiseks koostatud </w:t>
      </w:r>
      <w:proofErr w:type="spellStart"/>
      <w:r w:rsidRPr="00AA74FF">
        <w:rPr>
          <w:rFonts w:ascii="Verdana" w:eastAsia="Calibri" w:hAnsi="Verdana" w:cs="Times New Roman"/>
          <w:color w:val="000000" w:themeColor="text1"/>
          <w:sz w:val="20"/>
          <w:szCs w:val="20"/>
        </w:rPr>
        <w:t>riigiabi</w:t>
      </w:r>
      <w:proofErr w:type="spellEnd"/>
      <w:r w:rsidRPr="00AA74FF">
        <w:rPr>
          <w:rFonts w:ascii="Verdana" w:eastAsia="Calibri" w:hAnsi="Verdana" w:cs="Times New Roman"/>
          <w:color w:val="000000" w:themeColor="text1"/>
          <w:sz w:val="20"/>
          <w:szCs w:val="20"/>
        </w:rPr>
        <w:t xml:space="preserve"> grupierandi teatise. Teabe esitamine Euroopa Komisjonile on vajalik Ettevõtluse ja Innovatsiooni Sihtasutuse poolt elluviidava toetusmeetme „</w:t>
      </w:r>
      <w:r w:rsidRPr="00E22E96">
        <w:rPr>
          <w:rFonts w:ascii="Verdana" w:hAnsi="Verdana"/>
          <w:sz w:val="20"/>
          <w:szCs w:val="20"/>
        </w:rPr>
        <w:t>Ettevõtja rakendusuuringute toetus (2024 muutmine)</w:t>
      </w:r>
      <w:r w:rsidRPr="00AA74FF">
        <w:rPr>
          <w:rFonts w:ascii="Verdana" w:eastAsia="Calibri" w:hAnsi="Verdana" w:cs="Times New Roman"/>
          <w:color w:val="000000" w:themeColor="text1"/>
          <w:sz w:val="20"/>
          <w:szCs w:val="20"/>
        </w:rPr>
        <w:t>“ rakendamiseks.</w:t>
      </w:r>
    </w:p>
    <w:p w14:paraId="1E5326DB" w14:textId="77777777" w:rsidR="00E22E96" w:rsidRDefault="00E22E96" w:rsidP="00E22E96">
      <w:pPr>
        <w:spacing w:after="0"/>
        <w:jc w:val="both"/>
        <w:rPr>
          <w:rFonts w:ascii="Verdana" w:eastAsia="Calibri" w:hAnsi="Verdana" w:cs="Times New Roman"/>
          <w:color w:val="000000" w:themeColor="text1"/>
          <w:sz w:val="20"/>
          <w:szCs w:val="20"/>
        </w:rPr>
      </w:pPr>
    </w:p>
    <w:p w14:paraId="7706713A" w14:textId="77777777" w:rsidR="00E22E96" w:rsidRPr="000D067B" w:rsidRDefault="00E22E96" w:rsidP="00E22E96">
      <w:pPr>
        <w:spacing w:after="0"/>
        <w:jc w:val="both"/>
        <w:rPr>
          <w:rFonts w:ascii="Verdana" w:eastAsia="Calibri" w:hAnsi="Verdana" w:cs="Times New Roman"/>
          <w:color w:val="000000" w:themeColor="text1"/>
          <w:sz w:val="20"/>
          <w:szCs w:val="20"/>
        </w:rPr>
      </w:pPr>
    </w:p>
    <w:p w14:paraId="4D32BDD3" w14:textId="77777777" w:rsidR="00E22E96" w:rsidRPr="000D067B" w:rsidRDefault="00E22E96" w:rsidP="00E22E96">
      <w:pPr>
        <w:spacing w:after="0"/>
        <w:jc w:val="both"/>
        <w:rPr>
          <w:rFonts w:ascii="Verdana" w:eastAsia="Calibri" w:hAnsi="Verdana" w:cs="Times New Roman"/>
          <w:color w:val="000000" w:themeColor="text1"/>
          <w:sz w:val="20"/>
          <w:szCs w:val="20"/>
          <w:lang w:val="da-DK"/>
        </w:rPr>
      </w:pPr>
    </w:p>
    <w:p w14:paraId="2EA915F4" w14:textId="77777777" w:rsidR="00E22E96" w:rsidRPr="000D067B" w:rsidRDefault="00E22E96" w:rsidP="00E22E96">
      <w:pPr>
        <w:spacing w:after="0"/>
        <w:jc w:val="both"/>
        <w:rPr>
          <w:rFonts w:ascii="Verdana" w:eastAsia="Calibri" w:hAnsi="Verdana" w:cs="Times New Roman"/>
          <w:color w:val="000000" w:themeColor="text1"/>
          <w:sz w:val="20"/>
          <w:szCs w:val="20"/>
          <w:lang w:val="da-DK"/>
        </w:rPr>
      </w:pPr>
    </w:p>
    <w:p w14:paraId="27BC045D" w14:textId="77777777" w:rsidR="00E22E96" w:rsidRPr="000D067B" w:rsidRDefault="00E22E96" w:rsidP="00E22E96">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3002BA3" w14:textId="77777777" w:rsidR="00E22E96" w:rsidRPr="000D067B" w:rsidRDefault="00E22E96" w:rsidP="00E22E96">
      <w:pPr>
        <w:spacing w:after="0"/>
        <w:jc w:val="both"/>
        <w:rPr>
          <w:rFonts w:ascii="Verdana" w:eastAsia="Calibri" w:hAnsi="Verdana" w:cs="Times New Roman"/>
          <w:color w:val="000000" w:themeColor="text1"/>
          <w:sz w:val="20"/>
          <w:szCs w:val="20"/>
        </w:rPr>
      </w:pPr>
    </w:p>
    <w:p w14:paraId="689713D5" w14:textId="77777777" w:rsidR="00E22E96" w:rsidRPr="000D067B" w:rsidRDefault="00E22E96" w:rsidP="00E22E96">
      <w:pPr>
        <w:spacing w:after="0"/>
        <w:jc w:val="both"/>
        <w:rPr>
          <w:rFonts w:ascii="Verdana" w:eastAsia="Calibri" w:hAnsi="Verdana" w:cs="Times New Roman"/>
          <w:color w:val="000000" w:themeColor="text1"/>
          <w:sz w:val="20"/>
          <w:szCs w:val="20"/>
        </w:rPr>
      </w:pPr>
    </w:p>
    <w:p w14:paraId="06E0C9E5" w14:textId="77777777" w:rsidR="00E22E96" w:rsidRPr="000D067B" w:rsidRDefault="00E22E96" w:rsidP="00E22E96">
      <w:pPr>
        <w:spacing w:after="0"/>
        <w:jc w:val="both"/>
        <w:rPr>
          <w:rFonts w:ascii="Verdana" w:eastAsia="Calibri" w:hAnsi="Verdana" w:cs="Times New Roman"/>
          <w:color w:val="000000" w:themeColor="text1"/>
          <w:sz w:val="20"/>
          <w:szCs w:val="20"/>
        </w:rPr>
      </w:pPr>
    </w:p>
    <w:p w14:paraId="78ADFECD" w14:textId="77777777" w:rsidR="00E22E96" w:rsidRPr="000D067B" w:rsidRDefault="00E22E96" w:rsidP="00E22E96">
      <w:pPr>
        <w:pStyle w:val="Header"/>
        <w:jc w:val="both"/>
        <w:rPr>
          <w:rFonts w:ascii="Verdana" w:hAnsi="Verdana"/>
          <w:sz w:val="20"/>
          <w:szCs w:val="20"/>
        </w:rPr>
      </w:pPr>
      <w:r w:rsidRPr="000D067B">
        <w:rPr>
          <w:rFonts w:ascii="Verdana" w:hAnsi="Verdana"/>
          <w:sz w:val="20"/>
          <w:szCs w:val="20"/>
        </w:rPr>
        <w:t>(allkirjastatud digitaalselt)</w:t>
      </w:r>
    </w:p>
    <w:p w14:paraId="4614E98C" w14:textId="77777777" w:rsidR="00E22E96" w:rsidRPr="000D067B" w:rsidRDefault="00E22E96" w:rsidP="00E22E96">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C00D95BF389243C7A35C4C75B9573B46"/>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04766C93-6D5D-4F72-906B-5B3A38118326}"/>
        <w:text/>
      </w:sdtPr>
      <w:sdtEndPr/>
      <w:sdtContent>
        <w:p w14:paraId="2B506911" w14:textId="77777777" w:rsidR="00E22E96" w:rsidRPr="000D067B" w:rsidRDefault="00E22E96" w:rsidP="00E22E96">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8ED56E4EEF01488B9B9E76DF9E4B33A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04766C93-6D5D-4F72-906B-5B3A38118326}"/>
        <w:text/>
      </w:sdtPr>
      <w:sdtEndPr/>
      <w:sdtContent>
        <w:p w14:paraId="46DB7669" w14:textId="77777777" w:rsidR="00E22E96" w:rsidRPr="000D067B" w:rsidRDefault="00E22E96" w:rsidP="00E22E96">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6C5A6DB0" w14:textId="77777777" w:rsidR="00E22E96" w:rsidRPr="000D067B" w:rsidRDefault="00E22E96" w:rsidP="00E22E96">
      <w:pPr>
        <w:spacing w:after="0"/>
        <w:jc w:val="both"/>
        <w:rPr>
          <w:rFonts w:ascii="Verdana" w:eastAsia="Calibri" w:hAnsi="Verdana" w:cs="Times New Roman"/>
          <w:color w:val="000000" w:themeColor="text1"/>
          <w:sz w:val="20"/>
          <w:szCs w:val="20"/>
        </w:rPr>
      </w:pPr>
    </w:p>
    <w:p w14:paraId="642EE715" w14:textId="77777777" w:rsidR="00E22E96" w:rsidRPr="000D067B" w:rsidRDefault="00E22E96" w:rsidP="00E22E96">
      <w:pPr>
        <w:spacing w:after="0"/>
        <w:rPr>
          <w:rFonts w:ascii="Verdana" w:eastAsia="Calibri" w:hAnsi="Verdana" w:cs="Times New Roman"/>
          <w:color w:val="000000" w:themeColor="text1"/>
          <w:sz w:val="20"/>
          <w:szCs w:val="20"/>
        </w:rPr>
      </w:pPr>
    </w:p>
    <w:p w14:paraId="7663EB10" w14:textId="77777777" w:rsidR="00E22E96" w:rsidRDefault="00E22E96" w:rsidP="00E22E96">
      <w:pPr>
        <w:spacing w:after="0"/>
        <w:rPr>
          <w:rFonts w:ascii="Verdana" w:eastAsia="Calibri" w:hAnsi="Verdana" w:cs="Times New Roman"/>
          <w:color w:val="000000" w:themeColor="text1"/>
          <w:sz w:val="20"/>
          <w:szCs w:val="20"/>
        </w:rPr>
      </w:pPr>
      <w:r w:rsidRPr="000065A3">
        <w:rPr>
          <w:rFonts w:ascii="Verdana" w:eastAsia="Calibri" w:hAnsi="Verdana" w:cs="Times New Roman"/>
          <w:color w:val="000000" w:themeColor="text1"/>
          <w:sz w:val="20"/>
          <w:szCs w:val="20"/>
        </w:rPr>
        <w:t xml:space="preserve">Lisad: </w:t>
      </w:r>
      <w:r w:rsidRPr="000065A3">
        <w:rPr>
          <w:rFonts w:ascii="Verdana" w:eastAsia="Calibri" w:hAnsi="Verdana" w:cs="Times New Roman"/>
          <w:color w:val="000000" w:themeColor="text1"/>
          <w:sz w:val="20"/>
          <w:szCs w:val="20"/>
        </w:rPr>
        <w:tab/>
        <w:t xml:space="preserve">1. Lisa 1 </w:t>
      </w:r>
      <w:r>
        <w:rPr>
          <w:rFonts w:ascii="Verdana" w:eastAsia="Calibri" w:hAnsi="Verdana" w:cs="Times New Roman"/>
          <w:color w:val="000000" w:themeColor="text1"/>
          <w:sz w:val="20"/>
          <w:szCs w:val="20"/>
        </w:rPr>
        <w:t>GBER teatis 3 lehel</w:t>
      </w:r>
    </w:p>
    <w:p w14:paraId="2FF114C5" w14:textId="3CB0981D" w:rsidR="00E22E96" w:rsidRPr="000065A3" w:rsidRDefault="00E22E96" w:rsidP="00E22E96">
      <w:pPr>
        <w:spacing w:after="0"/>
        <w:ind w:firstLine="708"/>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2. Lisa 2 Selgitus uue teatise esitamise kohta</w:t>
      </w: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04766C93-6D5D-4F72-906B-5B3A38118326}"/>
        <w:text/>
      </w:sdtPr>
      <w:sdtEndPr/>
      <w:sdtContent>
        <w:p w14:paraId="3EA8ACFB" w14:textId="1766B9D1" w:rsidR="00DE1215" w:rsidRPr="000D067B" w:rsidRDefault="00E22E96"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04766C93-6D5D-4F72-906B-5B3A38118326}"/>
        <w:text/>
      </w:sdtPr>
      <w:sdtEndPr/>
      <w:sdtContent>
        <w:p w14:paraId="6801005C" w14:textId="3FCE1A47" w:rsidR="00DE1215" w:rsidRPr="000D067B" w:rsidRDefault="00E22E96" w:rsidP="00DE1215">
          <w:pPr>
            <w:spacing w:after="0"/>
            <w:rPr>
              <w:rFonts w:ascii="Verdana" w:hAnsi="Verdana"/>
              <w:sz w:val="20"/>
              <w:szCs w:val="20"/>
            </w:rPr>
          </w:pPr>
          <w:r>
            <w:rPr>
              <w:rFonts w:ascii="Verdana" w:hAnsi="Verdana"/>
              <w:sz w:val="20"/>
              <w:szCs w:val="20"/>
            </w:rPr>
            <w:t>vanemkonsultant</w:t>
          </w:r>
        </w:p>
      </w:sdtContent>
    </w:sdt>
    <w:p w14:paraId="3EDC1129" w14:textId="009A139D" w:rsidR="00DE1215" w:rsidRPr="000D067B" w:rsidRDefault="0047161E"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04766C93-6D5D-4F72-906B-5B3A38118326}"/>
          <w:text/>
        </w:sdtPr>
        <w:sdtEndPr/>
        <w:sdtContent>
          <w:r w:rsidR="00E22E96">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04766C93-6D5D-4F72-906B-5B3A38118326}"/>
          <w:text/>
        </w:sdtPr>
        <w:sdtEndPr/>
        <w:sdtContent>
          <w:r w:rsidR="00E22E96">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47161E"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8247963">
    <w:abstractNumId w:val="0"/>
  </w:num>
  <w:num w:numId="2" w16cid:durableId="255990622">
    <w:abstractNumId w:val="2"/>
  </w:num>
  <w:num w:numId="3" w16cid:durableId="1059790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7161E"/>
    <w:rsid w:val="004A010F"/>
    <w:rsid w:val="00511680"/>
    <w:rsid w:val="0053604F"/>
    <w:rsid w:val="00585E9C"/>
    <w:rsid w:val="00613DD1"/>
    <w:rsid w:val="006C4BA4"/>
    <w:rsid w:val="007260B0"/>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D1318"/>
    <w:rsid w:val="00AE415F"/>
    <w:rsid w:val="00B143B5"/>
    <w:rsid w:val="00B222F5"/>
    <w:rsid w:val="00B92740"/>
    <w:rsid w:val="00BB7005"/>
    <w:rsid w:val="00C970CC"/>
    <w:rsid w:val="00CA0819"/>
    <w:rsid w:val="00D72929"/>
    <w:rsid w:val="00D94580"/>
    <w:rsid w:val="00DC0523"/>
    <w:rsid w:val="00DE1215"/>
    <w:rsid w:val="00E22E96"/>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
      <w:docPartPr>
        <w:name w:val="C00D95BF389243C7A35C4C75B9573B46"/>
        <w:category>
          <w:name w:val="General"/>
          <w:gallery w:val="placeholder"/>
        </w:category>
        <w:types>
          <w:type w:val="bbPlcHdr"/>
        </w:types>
        <w:behaviors>
          <w:behavior w:val="content"/>
        </w:behaviors>
        <w:guid w:val="{FC4A50C8-F9D8-43BA-AECC-03C4B6A74F72}"/>
      </w:docPartPr>
      <w:docPartBody>
        <w:p w:rsidR="00673DE4" w:rsidRDefault="00673DE4" w:rsidP="00673DE4">
          <w:pPr>
            <w:pStyle w:val="C00D95BF389243C7A35C4C75B9573B46"/>
          </w:pPr>
          <w:r w:rsidRPr="00BD629F">
            <w:rPr>
              <w:rStyle w:val="PlaceholderText"/>
            </w:rPr>
            <w:t>[Allkirjastaja (asutuse sisene) mallil]</w:t>
          </w:r>
        </w:p>
      </w:docPartBody>
    </w:docPart>
    <w:docPart>
      <w:docPartPr>
        <w:name w:val="8ED56E4EEF01488B9B9E76DF9E4B33A7"/>
        <w:category>
          <w:name w:val="General"/>
          <w:gallery w:val="placeholder"/>
        </w:category>
        <w:types>
          <w:type w:val="bbPlcHdr"/>
        </w:types>
        <w:behaviors>
          <w:behavior w:val="content"/>
        </w:behaviors>
        <w:guid w:val="{07C5DDB2-B448-4CBD-BE45-7FE0922DF9C6}"/>
      </w:docPartPr>
      <w:docPartBody>
        <w:p w:rsidR="00673DE4" w:rsidRDefault="00673DE4" w:rsidP="00673DE4">
          <w:pPr>
            <w:pStyle w:val="8ED56E4EEF01488B9B9E76DF9E4B33A7"/>
          </w:pPr>
          <w:r w:rsidRPr="00BD629F">
            <w:rPr>
              <w:rStyle w:val="PlaceholderText"/>
            </w:rPr>
            <w:t>[Allkirjastaja (asutuse sisene) ametinimetus]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673DE4"/>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DE4"/>
    <w:rPr>
      <w:color w:val="808080"/>
    </w:rPr>
  </w:style>
  <w:style w:type="paragraph" w:customStyle="1" w:styleId="C00D95BF389243C7A35C4C75B9573B46">
    <w:name w:val="C00D95BF389243C7A35C4C75B9573B46"/>
    <w:rsid w:val="00673DE4"/>
    <w:rPr>
      <w:kern w:val="2"/>
      <w14:ligatures w14:val="standardContextual"/>
    </w:rPr>
  </w:style>
  <w:style w:type="paragraph" w:customStyle="1" w:styleId="8ED56E4EEF01488B9B9E76DF9E4B33A7">
    <w:name w:val="8ED56E4EEF01488B9B9E76DF9E4B33A7"/>
    <w:rsid w:val="00673DE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2406315</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11-4/24/1651</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Käesolevaga esitame Teile vastavalt Konkurentsiseaduse §-le 342 Euroopa Komisjonile esitamiseks koostatud riigiabi grupierandi teatise. Teabe esitamine Euroopa Komisjonile on vajalik Ettevõtluse ja Innovatsiooni Sihtasutuse poolt elluviidava toetusmeetme „Ettevõtja rakendusuuringute toetus (2024 muutmine) “ rakendamiseks.
</ContentDMS>
    <AREndText xmlns="4898f624-6768-4636-80aa-3ca33811142c">06.03.2034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2034-03-06T10:00:00+00:00</AREnd>
    <RegistrationDate xmlns="4898f624-6768-4636-80aa-3ca33811142c">2024-03-06T12:00:00+00:00</RegistrationDate>
    <ContactWPos xmlns="4898f624-6768-4636-80aa-3ca33811142c" xsi:nil="true"/>
    <Auditing xmlns="4898f624-6768-4636-80aa-3ca33811142c">false</Auditing>
    <TopicDMS xmlns="4898f624-6768-4636-80aa-3ca33811142c">GBER teatise esitamine meetmes "Ettevõtja rakendusuuringute toetus (2024 muutmine) “	</TopicDMS>
    <AuditingDeactivatingDate xmlns="4898f624-6768-4636-80aa-3ca33811142c" xsi:nil="true"/>
    <ARBegin xmlns="4898f624-6768-4636-80aa-3ca33811142c">2024-03-06T10:00:00+00:00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ContactPersonIdCode xmlns="37b653c2-32e7-495f-aeeb-910be1dce0f6"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Props1.xml><?xml version="1.0" encoding="utf-8"?>
<ds:datastoreItem xmlns:ds="http://schemas.openxmlformats.org/officeDocument/2006/customXml" ds:itemID="{ECD3A3DF-1947-4629-AC03-0BA5EDA04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A813FB-D0B0-431B-971D-D5A8132ACF47}">
  <ds:schemaRefs>
    <ds:schemaRef ds:uri="http://schemas.microsoft.com/sharepoint/v3/contenttype/forms"/>
  </ds:schemaRefs>
</ds:datastoreItem>
</file>

<file path=customXml/itemProps3.xml><?xml version="1.0" encoding="utf-8"?>
<ds:datastoreItem xmlns:ds="http://schemas.openxmlformats.org/officeDocument/2006/customXml" ds:itemID="{04766C93-6D5D-4F72-906B-5B3A38118326}">
  <ds:schemaRefs>
    <ds:schemaRef ds:uri="http://purl.org/dc/dcmitype/"/>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37b653c2-32e7-495f-aeeb-910be1dce0f6"/>
    <ds:schemaRef ds:uri="4898f624-6768-4636-80aa-3ca33811142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676</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791</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2024-03-06T08:22:00Z</dcterms:created>
  <dcterms:modified xsi:type="dcterms:W3CDTF">2024-03-06T08:22:00Z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y fmtid="{D5CDD505-2E9C-101B-9397-08002B2CF9AE}" pid="6" name="MSIP_Label_64070b25-3e51-4c49-94ac-1c89225a19f8_Enabled">
    <vt:lpwstr>true</vt:lpwstr>
  </property>
  <property fmtid="{D5CDD505-2E9C-101B-9397-08002B2CF9AE}" pid="7" name="MSIP_Label_64070b25-3e51-4c49-94ac-1c89225a19f8_SetDate">
    <vt:lpwstr>2024-03-06T08:19:25Z</vt:lpwstr>
  </property>
  <property fmtid="{D5CDD505-2E9C-101B-9397-08002B2CF9AE}" pid="8" name="MSIP_Label_64070b25-3e51-4c49-94ac-1c89225a19f8_Method">
    <vt:lpwstr>Standard</vt:lpwstr>
  </property>
  <property fmtid="{D5CDD505-2E9C-101B-9397-08002B2CF9AE}" pid="9" name="MSIP_Label_64070b25-3e51-4c49-94ac-1c89225a19f8_Name">
    <vt:lpwstr>defa4170-0d19-0005-0004-bc88714345d2</vt:lpwstr>
  </property>
  <property fmtid="{D5CDD505-2E9C-101B-9397-08002B2CF9AE}" pid="10" name="MSIP_Label_64070b25-3e51-4c49-94ac-1c89225a19f8_SiteId">
    <vt:lpwstr>3c88e4d0-0f16-4fc9-9c9d-e75d2f2a6adc</vt:lpwstr>
  </property>
  <property fmtid="{D5CDD505-2E9C-101B-9397-08002B2CF9AE}" pid="11" name="MSIP_Label_64070b25-3e51-4c49-94ac-1c89225a19f8_ActionId">
    <vt:lpwstr>681651e4-29fc-474a-8fba-4fb3689b6107</vt:lpwstr>
  </property>
  <property fmtid="{D5CDD505-2E9C-101B-9397-08002B2CF9AE}" pid="12" name="MSIP_Label_64070b25-3e51-4c49-94ac-1c89225a19f8_ContentBits">
    <vt:lpwstr>0</vt:lpwstr>
  </property>
</Properties>
</file>